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F7" w:rsidRDefault="00674FFF" w:rsidP="006A03F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</w:t>
      </w:r>
      <w:r w:rsidR="001409C2">
        <w:rPr>
          <w:rFonts w:ascii="Liberation Serif" w:hAnsi="Liberation Serif" w:cs="Liberation Serif"/>
          <w:sz w:val="28"/>
          <w:szCs w:val="28"/>
        </w:rPr>
        <w:t xml:space="preserve">ЕНО </w:t>
      </w:r>
    </w:p>
    <w:p w:rsidR="001409C2" w:rsidRDefault="001409C2" w:rsidP="006A03F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 МКУ «СМЗ»</w:t>
      </w:r>
    </w:p>
    <w:p w:rsidR="001409C2" w:rsidRDefault="001409C2" w:rsidP="006A03F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_______________________Кудряшов В.В.</w:t>
      </w:r>
    </w:p>
    <w:p w:rsidR="00674FFF" w:rsidRPr="006A03F7" w:rsidRDefault="00971E88" w:rsidP="006A03F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от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«</w:t>
      </w:r>
      <w:r w:rsidR="001409C2">
        <w:rPr>
          <w:rFonts w:ascii="Liberation Serif" w:hAnsi="Liberation Serif" w:cs="Liberation Serif"/>
          <w:sz w:val="28"/>
          <w:szCs w:val="28"/>
        </w:rPr>
        <w:t xml:space="preserve"> 30</w:t>
      </w:r>
      <w:proofErr w:type="gramEnd"/>
      <w:r w:rsidR="00674FFF">
        <w:rPr>
          <w:rFonts w:ascii="Liberation Serif" w:hAnsi="Liberation Serif" w:cs="Liberation Serif"/>
          <w:sz w:val="28"/>
          <w:szCs w:val="28"/>
        </w:rPr>
        <w:t xml:space="preserve">» </w:t>
      </w:r>
      <w:r w:rsidR="001409C2">
        <w:rPr>
          <w:rFonts w:ascii="Liberation Serif" w:hAnsi="Liberation Serif" w:cs="Liberation Serif"/>
          <w:sz w:val="28"/>
          <w:szCs w:val="28"/>
        </w:rPr>
        <w:t>сентября</w:t>
      </w:r>
      <w:r w:rsidR="00674FFF">
        <w:rPr>
          <w:rFonts w:ascii="Liberation Serif" w:hAnsi="Liberation Serif" w:cs="Liberation Serif"/>
          <w:sz w:val="28"/>
          <w:szCs w:val="28"/>
        </w:rPr>
        <w:t xml:space="preserve"> 2022 г. №</w:t>
      </w:r>
      <w:r w:rsidR="001409C2">
        <w:rPr>
          <w:rFonts w:ascii="Liberation Serif" w:hAnsi="Liberation Serif" w:cs="Liberation Serif"/>
          <w:sz w:val="28"/>
          <w:szCs w:val="28"/>
        </w:rPr>
        <w:t xml:space="preserve"> </w:t>
      </w:r>
      <w:r w:rsidR="00E0505E">
        <w:rPr>
          <w:rFonts w:ascii="Liberation Serif" w:hAnsi="Liberation Serif" w:cs="Liberation Serif"/>
          <w:sz w:val="28"/>
          <w:szCs w:val="28"/>
        </w:rPr>
        <w:t>57</w:t>
      </w:r>
      <w:bookmarkStart w:id="0" w:name="_GoBack"/>
      <w:bookmarkEnd w:id="0"/>
      <w:r w:rsidR="001409C2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-о</w:t>
      </w:r>
    </w:p>
    <w:p w:rsidR="00674FFF" w:rsidRDefault="00674FFF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74FFF" w:rsidRDefault="00674FFF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03F7" w:rsidRPr="00B67408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>Типовое условие</w:t>
      </w:r>
    </w:p>
    <w:p w:rsidR="006A03F7" w:rsidRPr="00B67408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 xml:space="preserve">об антикоррупционной оговорке, включаемое в </w:t>
      </w:r>
      <w:r>
        <w:rPr>
          <w:rFonts w:ascii="Liberation Serif" w:hAnsi="Liberation Serif" w:cs="Liberation Serif"/>
          <w:b/>
          <w:sz w:val="28"/>
          <w:szCs w:val="28"/>
        </w:rPr>
        <w:t>трудов</w:t>
      </w:r>
      <w:r w:rsidR="00833D98">
        <w:rPr>
          <w:rFonts w:ascii="Liberation Serif" w:hAnsi="Liberation Serif" w:cs="Liberation Serif"/>
          <w:b/>
          <w:sz w:val="28"/>
          <w:szCs w:val="28"/>
        </w:rPr>
        <w:t>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договор</w:t>
      </w:r>
      <w:r w:rsidR="00833D98">
        <w:rPr>
          <w:rFonts w:ascii="Liberation Serif" w:hAnsi="Liberation Serif" w:cs="Liberation Serif"/>
          <w:b/>
          <w:sz w:val="28"/>
          <w:szCs w:val="28"/>
        </w:rPr>
        <w:t>ы</w:t>
      </w:r>
      <w:r w:rsidRPr="00B67408">
        <w:rPr>
          <w:rFonts w:ascii="Liberation Serif" w:hAnsi="Liberation Serif" w:cs="Liberation Serif"/>
          <w:b/>
          <w:sz w:val="28"/>
          <w:szCs w:val="28"/>
        </w:rPr>
        <w:t>,</w:t>
      </w:r>
    </w:p>
    <w:p w:rsidR="006A03F7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>заключаемы</w:t>
      </w:r>
      <w:r w:rsidR="00833D98">
        <w:rPr>
          <w:rFonts w:ascii="Liberation Serif" w:hAnsi="Liberation Serif" w:cs="Liberation Serif"/>
          <w:b/>
          <w:sz w:val="28"/>
          <w:szCs w:val="28"/>
        </w:rPr>
        <w:t>е</w:t>
      </w:r>
      <w:r w:rsidR="00B82FF2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 работник</w:t>
      </w:r>
      <w:r w:rsidR="00833D98">
        <w:rPr>
          <w:rFonts w:ascii="Liberation Serif" w:hAnsi="Liberation Serif" w:cs="Liberation Serif"/>
          <w:b/>
          <w:sz w:val="28"/>
          <w:szCs w:val="28"/>
        </w:rPr>
        <w:t>ами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74FFF">
        <w:rPr>
          <w:rFonts w:ascii="Liberation Serif" w:hAnsi="Liberation Serif" w:cs="Liberation Serif"/>
          <w:b/>
          <w:sz w:val="28"/>
          <w:szCs w:val="28"/>
        </w:rPr>
        <w:t>МКУ «Служба муниципального заказа»</w:t>
      </w: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АНТИКОРРУПЦИОННАЯ ОГОВОРКА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>
        <w:rPr>
          <w:rFonts w:ascii="Liberation Serif" w:hAnsi="Liberation Serif" w:cs="Liberation Serif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</w:t>
      </w:r>
      <w:r>
        <w:rPr>
          <w:rFonts w:ascii="Liberation Serif" w:hAnsi="Liberation Serif" w:cs="Liberation Serif"/>
          <w:sz w:val="28"/>
          <w:szCs w:val="28"/>
        </w:rPr>
        <w:lastRenderedPageBreak/>
        <w:t>уведомления РАБОТОДАТЕЛЯ о фактах обращения в целях склонения</w:t>
      </w:r>
      <w:r>
        <w:rPr>
          <w:rFonts w:ascii="Liberation Serif" w:hAnsi="Liberation Serif" w:cs="Liberation Serif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>
        <w:rPr>
          <w:rFonts w:ascii="Liberation Serif" w:hAnsi="Liberation Serif" w:cs="Liberation Serif"/>
          <w:sz w:val="28"/>
          <w:szCs w:val="28"/>
        </w:rPr>
        <w:br/>
        <w:t>у работника конфликта интересов, в порядке, установленном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Порядок уведомления РАБОТОДАТЕЛЯ о возможном возникновении либо возникновении конфликта интересов предусмотрен Положением о предотвращении и урегулировании конфликта интересов, утвержденным приказом РАБОТОДАТЕЛЯ;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>
        <w:rPr>
          <w:rFonts w:ascii="Liberation Serif" w:hAnsi="Liberation Serif" w:cs="Liberation Serif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5C93" w:rsidRDefault="007B5C93" w:rsidP="007B5C9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6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F7"/>
    <w:rsid w:val="00020ECA"/>
    <w:rsid w:val="001409C2"/>
    <w:rsid w:val="00433EB8"/>
    <w:rsid w:val="004A6451"/>
    <w:rsid w:val="00595010"/>
    <w:rsid w:val="00674FFF"/>
    <w:rsid w:val="006A03F7"/>
    <w:rsid w:val="00760044"/>
    <w:rsid w:val="00787454"/>
    <w:rsid w:val="007B5C93"/>
    <w:rsid w:val="00833D98"/>
    <w:rsid w:val="00964FBC"/>
    <w:rsid w:val="00971E88"/>
    <w:rsid w:val="009C3803"/>
    <w:rsid w:val="00A32141"/>
    <w:rsid w:val="00B82FF2"/>
    <w:rsid w:val="00CF029C"/>
    <w:rsid w:val="00E0505E"/>
    <w:rsid w:val="00F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E228-4A2F-45A1-8560-FA4558D9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Миркина Людмила Григорьевна</dc:creator>
  <cp:lastModifiedBy>МКУ СМЗ</cp:lastModifiedBy>
  <cp:revision>6</cp:revision>
  <cp:lastPrinted>2022-10-05T06:17:00Z</cp:lastPrinted>
  <dcterms:created xsi:type="dcterms:W3CDTF">2022-03-31T07:28:00Z</dcterms:created>
  <dcterms:modified xsi:type="dcterms:W3CDTF">2022-10-06T05:43:00Z</dcterms:modified>
</cp:coreProperties>
</file>